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473D" w:rsidRDefault="0074473D">
      <w:pPr>
        <w:spacing w:line="480" w:lineRule="auto"/>
        <w:jc w:val="center"/>
        <w:rPr>
          <w:rFonts w:ascii="Times New Roman" w:eastAsia="Times New Roman" w:hAnsi="Times New Roman" w:cs="Times New Roman"/>
          <w:sz w:val="24"/>
          <w:szCs w:val="24"/>
        </w:rPr>
      </w:pPr>
    </w:p>
    <w:p w14:paraId="00000002" w14:textId="77777777" w:rsidR="0074473D" w:rsidRDefault="0074473D">
      <w:pPr>
        <w:spacing w:line="480" w:lineRule="auto"/>
        <w:jc w:val="center"/>
        <w:rPr>
          <w:rFonts w:ascii="Times New Roman" w:eastAsia="Times New Roman" w:hAnsi="Times New Roman" w:cs="Times New Roman"/>
          <w:sz w:val="24"/>
          <w:szCs w:val="24"/>
        </w:rPr>
      </w:pPr>
    </w:p>
    <w:p w14:paraId="00000003" w14:textId="77777777" w:rsidR="0074473D" w:rsidRDefault="0074473D">
      <w:pPr>
        <w:spacing w:line="480" w:lineRule="auto"/>
        <w:jc w:val="center"/>
        <w:rPr>
          <w:rFonts w:ascii="Times New Roman" w:eastAsia="Times New Roman" w:hAnsi="Times New Roman" w:cs="Times New Roman"/>
          <w:sz w:val="24"/>
          <w:szCs w:val="24"/>
        </w:rPr>
      </w:pPr>
    </w:p>
    <w:p w14:paraId="00000004" w14:textId="77777777" w:rsidR="0074473D" w:rsidRDefault="0074473D">
      <w:pPr>
        <w:spacing w:line="480" w:lineRule="auto"/>
        <w:jc w:val="center"/>
        <w:rPr>
          <w:rFonts w:ascii="Times New Roman" w:eastAsia="Times New Roman" w:hAnsi="Times New Roman" w:cs="Times New Roman"/>
          <w:sz w:val="24"/>
          <w:szCs w:val="24"/>
        </w:rPr>
      </w:pPr>
    </w:p>
    <w:p w14:paraId="00000005" w14:textId="77777777" w:rsidR="0074473D" w:rsidRDefault="0074473D">
      <w:pPr>
        <w:spacing w:line="480" w:lineRule="auto"/>
        <w:jc w:val="center"/>
        <w:rPr>
          <w:rFonts w:ascii="Times New Roman" w:eastAsia="Times New Roman" w:hAnsi="Times New Roman" w:cs="Times New Roman"/>
          <w:sz w:val="24"/>
          <w:szCs w:val="24"/>
        </w:rPr>
      </w:pPr>
    </w:p>
    <w:p w14:paraId="00000006" w14:textId="77777777" w:rsidR="0074473D" w:rsidRDefault="0074473D">
      <w:pPr>
        <w:spacing w:line="480" w:lineRule="auto"/>
        <w:jc w:val="center"/>
        <w:rPr>
          <w:rFonts w:ascii="Times New Roman" w:eastAsia="Times New Roman" w:hAnsi="Times New Roman" w:cs="Times New Roman"/>
          <w:sz w:val="24"/>
          <w:szCs w:val="24"/>
        </w:rPr>
      </w:pPr>
    </w:p>
    <w:p w14:paraId="00000007" w14:textId="77777777" w:rsidR="0074473D" w:rsidRDefault="0074473D">
      <w:pPr>
        <w:spacing w:line="480" w:lineRule="auto"/>
        <w:jc w:val="center"/>
        <w:rPr>
          <w:rFonts w:ascii="Times New Roman" w:eastAsia="Times New Roman" w:hAnsi="Times New Roman" w:cs="Times New Roman"/>
          <w:sz w:val="24"/>
          <w:szCs w:val="24"/>
        </w:rPr>
      </w:pPr>
    </w:p>
    <w:p w14:paraId="00000008" w14:textId="77777777" w:rsidR="0074473D" w:rsidRDefault="0074473D">
      <w:pPr>
        <w:spacing w:line="480" w:lineRule="auto"/>
        <w:jc w:val="center"/>
        <w:rPr>
          <w:rFonts w:ascii="Times New Roman" w:eastAsia="Times New Roman" w:hAnsi="Times New Roman" w:cs="Times New Roman"/>
          <w:sz w:val="24"/>
          <w:szCs w:val="24"/>
        </w:rPr>
      </w:pPr>
    </w:p>
    <w:p w14:paraId="00000009" w14:textId="77777777" w:rsidR="0074473D" w:rsidRDefault="0074473D">
      <w:pPr>
        <w:spacing w:line="480" w:lineRule="auto"/>
        <w:jc w:val="center"/>
        <w:rPr>
          <w:rFonts w:ascii="Times New Roman" w:eastAsia="Times New Roman" w:hAnsi="Times New Roman" w:cs="Times New Roman"/>
          <w:sz w:val="24"/>
          <w:szCs w:val="24"/>
        </w:rPr>
      </w:pPr>
    </w:p>
    <w:p w14:paraId="0000000A" w14:textId="77777777" w:rsidR="0074473D" w:rsidRDefault="0074473D">
      <w:pPr>
        <w:spacing w:line="480" w:lineRule="auto"/>
        <w:jc w:val="center"/>
        <w:rPr>
          <w:rFonts w:ascii="Times New Roman" w:eastAsia="Times New Roman" w:hAnsi="Times New Roman" w:cs="Times New Roman"/>
          <w:sz w:val="24"/>
          <w:szCs w:val="24"/>
        </w:rPr>
      </w:pPr>
    </w:p>
    <w:p w14:paraId="0000000B" w14:textId="77777777" w:rsidR="0074473D"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Womb of Nature and Perhaps Her Grave”: The Battle Against Chaos in </w:t>
      </w:r>
    </w:p>
    <w:p w14:paraId="0000000C" w14:textId="77777777" w:rsidR="0074473D" w:rsidRDefault="00000000">
      <w:pPr>
        <w:spacing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Paradise Lost </w:t>
      </w:r>
    </w:p>
    <w:p w14:paraId="0000000D" w14:textId="77777777" w:rsidR="0074473D" w:rsidRDefault="0074473D">
      <w:pPr>
        <w:spacing w:line="480" w:lineRule="auto"/>
        <w:jc w:val="center"/>
        <w:rPr>
          <w:rFonts w:ascii="Times New Roman" w:eastAsia="Times New Roman" w:hAnsi="Times New Roman" w:cs="Times New Roman"/>
          <w:i/>
          <w:iCs/>
          <w:sz w:val="24"/>
          <w:szCs w:val="24"/>
        </w:rPr>
      </w:pPr>
    </w:p>
    <w:p w14:paraId="0000000E" w14:textId="77777777" w:rsidR="0074473D" w:rsidRDefault="0074473D">
      <w:pPr>
        <w:spacing w:line="480" w:lineRule="auto"/>
        <w:jc w:val="center"/>
        <w:rPr>
          <w:rFonts w:ascii="Times New Roman" w:eastAsia="Times New Roman" w:hAnsi="Times New Roman" w:cs="Times New Roman"/>
          <w:i/>
          <w:iCs/>
          <w:sz w:val="24"/>
          <w:szCs w:val="24"/>
        </w:rPr>
      </w:pPr>
    </w:p>
    <w:p w14:paraId="0000000F" w14:textId="77777777" w:rsidR="0074473D" w:rsidRDefault="0074473D">
      <w:pPr>
        <w:spacing w:line="480" w:lineRule="auto"/>
        <w:jc w:val="center"/>
        <w:rPr>
          <w:rFonts w:ascii="Times New Roman" w:eastAsia="Times New Roman" w:hAnsi="Times New Roman" w:cs="Times New Roman"/>
          <w:i/>
          <w:iCs/>
          <w:sz w:val="24"/>
          <w:szCs w:val="24"/>
        </w:rPr>
      </w:pPr>
    </w:p>
    <w:p w14:paraId="00000010" w14:textId="77777777" w:rsidR="0074473D" w:rsidRDefault="0074473D">
      <w:pPr>
        <w:spacing w:line="480" w:lineRule="auto"/>
        <w:jc w:val="center"/>
        <w:rPr>
          <w:rFonts w:ascii="Times New Roman" w:eastAsia="Times New Roman" w:hAnsi="Times New Roman" w:cs="Times New Roman"/>
          <w:i/>
          <w:iCs/>
          <w:sz w:val="24"/>
          <w:szCs w:val="24"/>
        </w:rPr>
      </w:pPr>
    </w:p>
    <w:p w14:paraId="00000011" w14:textId="77777777" w:rsidR="0074473D" w:rsidRDefault="0074473D">
      <w:pPr>
        <w:spacing w:line="480" w:lineRule="auto"/>
        <w:jc w:val="center"/>
        <w:rPr>
          <w:rFonts w:ascii="Times New Roman" w:eastAsia="Times New Roman" w:hAnsi="Times New Roman" w:cs="Times New Roman"/>
          <w:i/>
          <w:iCs/>
          <w:sz w:val="24"/>
          <w:szCs w:val="24"/>
        </w:rPr>
      </w:pPr>
    </w:p>
    <w:p w14:paraId="00000012" w14:textId="77777777" w:rsidR="0074473D" w:rsidRDefault="0074473D">
      <w:pPr>
        <w:spacing w:line="240" w:lineRule="auto"/>
        <w:jc w:val="right"/>
        <w:rPr>
          <w:rFonts w:ascii="Times New Roman" w:eastAsia="Times New Roman" w:hAnsi="Times New Roman" w:cs="Times New Roman"/>
          <w:sz w:val="24"/>
          <w:szCs w:val="24"/>
        </w:rPr>
      </w:pPr>
    </w:p>
    <w:p w14:paraId="00000013" w14:textId="77777777" w:rsidR="0074473D" w:rsidRDefault="0074473D">
      <w:pPr>
        <w:spacing w:line="240" w:lineRule="auto"/>
        <w:jc w:val="right"/>
        <w:rPr>
          <w:rFonts w:ascii="Times New Roman" w:eastAsia="Times New Roman" w:hAnsi="Times New Roman" w:cs="Times New Roman"/>
          <w:sz w:val="24"/>
          <w:szCs w:val="24"/>
        </w:rPr>
      </w:pPr>
    </w:p>
    <w:p w14:paraId="00000014" w14:textId="77777777" w:rsidR="0074473D" w:rsidRDefault="0074473D">
      <w:pPr>
        <w:spacing w:line="240" w:lineRule="auto"/>
        <w:jc w:val="right"/>
        <w:rPr>
          <w:rFonts w:ascii="Times New Roman" w:eastAsia="Times New Roman" w:hAnsi="Times New Roman" w:cs="Times New Roman"/>
          <w:sz w:val="24"/>
          <w:szCs w:val="24"/>
        </w:rPr>
      </w:pPr>
    </w:p>
    <w:p w14:paraId="00000015" w14:textId="77777777" w:rsidR="0074473D" w:rsidRDefault="0074473D">
      <w:pPr>
        <w:spacing w:line="240" w:lineRule="auto"/>
        <w:jc w:val="right"/>
        <w:rPr>
          <w:rFonts w:ascii="Times New Roman" w:eastAsia="Times New Roman" w:hAnsi="Times New Roman" w:cs="Times New Roman"/>
          <w:sz w:val="24"/>
          <w:szCs w:val="24"/>
        </w:rPr>
      </w:pPr>
    </w:p>
    <w:p w14:paraId="00000016" w14:textId="77777777" w:rsidR="0074473D" w:rsidRDefault="0074473D">
      <w:pPr>
        <w:spacing w:line="240" w:lineRule="auto"/>
        <w:jc w:val="right"/>
        <w:rPr>
          <w:rFonts w:ascii="Times New Roman" w:eastAsia="Times New Roman" w:hAnsi="Times New Roman" w:cs="Times New Roman"/>
          <w:sz w:val="24"/>
          <w:szCs w:val="24"/>
        </w:rPr>
      </w:pPr>
    </w:p>
    <w:p w14:paraId="00000017" w14:textId="77777777" w:rsidR="0074473D" w:rsidRDefault="0074473D">
      <w:pPr>
        <w:spacing w:line="240" w:lineRule="auto"/>
        <w:jc w:val="right"/>
        <w:rPr>
          <w:rFonts w:ascii="Times New Roman" w:eastAsia="Times New Roman" w:hAnsi="Times New Roman" w:cs="Times New Roman"/>
          <w:sz w:val="24"/>
          <w:szCs w:val="24"/>
        </w:rPr>
      </w:pPr>
    </w:p>
    <w:p w14:paraId="00000018" w14:textId="77777777" w:rsidR="0074473D" w:rsidRDefault="0074473D">
      <w:pPr>
        <w:spacing w:line="240" w:lineRule="auto"/>
        <w:jc w:val="right"/>
        <w:rPr>
          <w:rFonts w:ascii="Times New Roman" w:eastAsia="Times New Roman" w:hAnsi="Times New Roman" w:cs="Times New Roman"/>
          <w:sz w:val="24"/>
          <w:szCs w:val="24"/>
        </w:rPr>
      </w:pPr>
    </w:p>
    <w:p w14:paraId="00000019" w14:textId="77777777" w:rsidR="0074473D" w:rsidRDefault="0074473D">
      <w:pPr>
        <w:spacing w:line="240" w:lineRule="auto"/>
        <w:jc w:val="right"/>
        <w:rPr>
          <w:rFonts w:ascii="Times New Roman" w:eastAsia="Times New Roman" w:hAnsi="Times New Roman" w:cs="Times New Roman"/>
          <w:sz w:val="24"/>
          <w:szCs w:val="24"/>
        </w:rPr>
      </w:pPr>
    </w:p>
    <w:p w14:paraId="0000001A" w14:textId="77777777" w:rsidR="0074473D" w:rsidRDefault="0000000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Augustine Habeck</w:t>
      </w:r>
    </w:p>
    <w:p w14:paraId="0000001B" w14:textId="77777777" w:rsidR="0074473D" w:rsidRDefault="00000000">
      <w:pPr>
        <w:spacing w:line="240" w:lineRule="auto"/>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University of Florida</w:t>
      </w:r>
    </w:p>
    <w:p w14:paraId="0000001C" w14:textId="77777777" w:rsidR="0074473D" w:rsidRDefault="0000000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Class of 2026</w:t>
      </w:r>
    </w:p>
    <w:p w14:paraId="0000001D" w14:textId="77777777" w:rsidR="0074473D" w:rsidRDefault="00000000">
      <w:pPr>
        <w:spacing w:line="240" w:lineRule="auto"/>
        <w:jc w:val="right"/>
      </w:pPr>
      <w:r>
        <w:rPr>
          <w:rFonts w:ascii="Times New Roman" w:eastAsia="Times New Roman" w:hAnsi="Times New Roman" w:cs="Times New Roman"/>
          <w:sz w:val="24"/>
          <w:szCs w:val="24"/>
        </w:rPr>
        <w:t>Essay</w:t>
      </w:r>
      <w:r>
        <w:br w:type="page"/>
      </w:r>
    </w:p>
    <w:p w14:paraId="0000001E" w14:textId="77777777" w:rsidR="0074473D" w:rsidRDefault="00000000">
      <w:r>
        <w:lastRenderedPageBreak/>
        <w:tab/>
      </w:r>
    </w:p>
    <w:p w14:paraId="0000001F" w14:textId="77777777" w:rsidR="0074473D" w:rsidRDefault="00000000">
      <w:pPr>
        <w:spacing w:line="480" w:lineRule="auto"/>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The character of God has an explicit purpose throughout the plot of </w:t>
      </w:r>
      <w:r>
        <w:rPr>
          <w:rFonts w:ascii="Times New Roman" w:eastAsia="Times New Roman" w:hAnsi="Times New Roman" w:cs="Times New Roman"/>
          <w:i/>
          <w:iCs/>
          <w:sz w:val="24"/>
          <w:szCs w:val="24"/>
        </w:rPr>
        <w:t>Paradise Lost</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he will vanquish his unruly child Satan, and he will use the good of Christ and the new human race to do so. However, there is a second goal that is easy to miss amid the turmoil of good and evil, and that is the issue of Chaos. Though the good of Heaven and the evil of Hell might seem like the ultimate dichotomy, Heaven, Hell, and Earth are all made from God’s will, and all are part of the same patriarchal system that God can alter any way he wants on a whim. The only system that exists apart from God is the realm of Chaos, a realm that, since before the beginning of time, God has been slowly crushing between his creations. This is the true war— a subtle war of ideology, where the created universe is taught to value the masculine, stratified, and orderly over the feminine, egalitarian, and disorderly. All that Chaos signifies is deemed to be unwanted and unfinished when God is in the seat of ultimate fatherly power. This is something he teaches even to Adam and Eve, the humans made in his image to emulate him, and they play a similar game of taming and ordering Nature. </w:t>
      </w:r>
    </w:p>
    <w:p w14:paraId="00000020" w14:textId="77777777" w:rsidR="0074473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God to create anything, he must first cut back Chaos. In Milton’s belief, God did not create the known universe from nothing; there existed first a state of uncontrolled and unorganized matter, which he willed into having more physical and spiritual </w:t>
      </w:r>
      <w:r>
        <w:rPr>
          <w:rFonts w:ascii="Times New Roman" w:eastAsia="Times New Roman" w:hAnsi="Times New Roman" w:cs="Times New Roman"/>
          <w:i/>
          <w:iCs/>
          <w:sz w:val="24"/>
          <w:szCs w:val="24"/>
        </w:rPr>
        <w:t>being.</w:t>
      </w:r>
      <w:r>
        <w:rPr>
          <w:rFonts w:ascii="Times New Roman" w:eastAsia="Times New Roman" w:hAnsi="Times New Roman" w:cs="Times New Roman"/>
          <w:sz w:val="24"/>
          <w:szCs w:val="24"/>
        </w:rPr>
        <w:t xml:space="preserve"> Night and Chaos are said to be the “Ancestors of Nature” (II, 895), with “Nature” meaning the created world. The material of Chaos is a battle of “</w:t>
      </w:r>
      <w:proofErr w:type="spellStart"/>
      <w:r>
        <w:rPr>
          <w:rFonts w:ascii="Times New Roman" w:eastAsia="Times New Roman" w:hAnsi="Times New Roman" w:cs="Times New Roman"/>
          <w:sz w:val="24"/>
          <w:szCs w:val="24"/>
        </w:rPr>
        <w:t>embryon</w:t>
      </w:r>
      <w:proofErr w:type="spellEnd"/>
      <w:r>
        <w:rPr>
          <w:rFonts w:ascii="Times New Roman" w:eastAsia="Times New Roman" w:hAnsi="Times New Roman" w:cs="Times New Roman"/>
          <w:sz w:val="24"/>
          <w:szCs w:val="24"/>
        </w:rPr>
        <w:t xml:space="preserve"> Atoms” (II, 900). It is messy, violent, and unsightly, and yet there is a seed (an embryo) of unutilized potential that God sees in it. Without the characterization of the inhabitants of Chaos, the deed would be straightforward and un-controversial; however, </w:t>
      </w:r>
      <w:proofErr w:type="gramStart"/>
      <w:r>
        <w:rPr>
          <w:rFonts w:ascii="Times New Roman" w:eastAsia="Times New Roman" w:hAnsi="Times New Roman" w:cs="Times New Roman"/>
          <w:sz w:val="24"/>
          <w:szCs w:val="24"/>
        </w:rPr>
        <w:t>it is clear that God’s</w:t>
      </w:r>
      <w:proofErr w:type="gramEnd"/>
      <w:r>
        <w:rPr>
          <w:rFonts w:ascii="Times New Roman" w:eastAsia="Times New Roman" w:hAnsi="Times New Roman" w:cs="Times New Roman"/>
          <w:sz w:val="24"/>
          <w:szCs w:val="24"/>
        </w:rPr>
        <w:t xml:space="preserve"> motivations go deeper than simple opportunity. Repeatedly it is revealed that there is something undesirable about the state of chaos, and whenever a glimmer of this disorder arises, God is swift to try and stamp it out. His act of </w:t>
      </w:r>
      <w:r>
        <w:rPr>
          <w:rFonts w:ascii="Times New Roman" w:eastAsia="Times New Roman" w:hAnsi="Times New Roman" w:cs="Times New Roman"/>
          <w:sz w:val="24"/>
          <w:szCs w:val="24"/>
        </w:rPr>
        <w:lastRenderedPageBreak/>
        <w:t xml:space="preserve">creation is as much an act of building as it is a banishment of the unwanted disorder: “at his second bidding darkness fled, / Light shone, and order from disorder sprung” (III, 712-713). Building Heaven, Hell, and Earth is an act of organization, which forces Chaos and Night to flee as if being chased or attacked. After all, order and disorder are opposites, and the realm of Chaos cannot exist anyplace that God deems to be strictly a realm of order. </w:t>
      </w:r>
    </w:p>
    <w:p w14:paraId="00000021" w14:textId="77777777" w:rsidR="0074473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Chaos is first characterized in Book II, when Satan travels through it on his long journey to the new Earth. When he arrives in Chaos he is greeted by a strange band of characters, all seemingly metaphorical in nature, their names being used to describe both the state of Chaos as a whole and the beings themselves.  Satan arrives at their pavilion and sees inside “the Throne / Of </w:t>
      </w:r>
      <w:r>
        <w:rPr>
          <w:rFonts w:ascii="Times New Roman" w:eastAsia="Times New Roman" w:hAnsi="Times New Roman" w:cs="Times New Roman"/>
          <w:i/>
          <w:iCs/>
          <w:sz w:val="24"/>
          <w:szCs w:val="24"/>
        </w:rPr>
        <w:t xml:space="preserve">Chaos /…/ </w:t>
      </w:r>
      <w:r>
        <w:rPr>
          <w:rFonts w:ascii="Times New Roman" w:eastAsia="Times New Roman" w:hAnsi="Times New Roman" w:cs="Times New Roman"/>
          <w:sz w:val="24"/>
          <w:szCs w:val="24"/>
        </w:rPr>
        <w:t xml:space="preserve">with him </w:t>
      </w:r>
      <w:proofErr w:type="spellStart"/>
      <w:r>
        <w:rPr>
          <w:rFonts w:ascii="Times New Roman" w:eastAsia="Times New Roman" w:hAnsi="Times New Roman" w:cs="Times New Roman"/>
          <w:sz w:val="24"/>
          <w:szCs w:val="24"/>
        </w:rPr>
        <w:t>Enthron’d</w:t>
      </w:r>
      <w:proofErr w:type="spellEnd"/>
      <w:r>
        <w:rPr>
          <w:rFonts w:ascii="Times New Roman" w:eastAsia="Times New Roman" w:hAnsi="Times New Roman" w:cs="Times New Roman"/>
          <w:sz w:val="24"/>
          <w:szCs w:val="24"/>
        </w:rPr>
        <w:t xml:space="preserve"> / Sat Sable-vested </w:t>
      </w:r>
      <w:r>
        <w:rPr>
          <w:rFonts w:ascii="Times New Roman" w:eastAsia="Times New Roman" w:hAnsi="Times New Roman" w:cs="Times New Roman"/>
          <w:i/>
          <w:iCs/>
          <w:sz w:val="24"/>
          <w:szCs w:val="24"/>
        </w:rPr>
        <w:t xml:space="preserve">Night, </w:t>
      </w:r>
      <w:r>
        <w:rPr>
          <w:rFonts w:ascii="Times New Roman" w:eastAsia="Times New Roman" w:hAnsi="Times New Roman" w:cs="Times New Roman"/>
          <w:sz w:val="24"/>
          <w:szCs w:val="24"/>
        </w:rPr>
        <w:t xml:space="preserve">eldest of things” (II, 959-962). Though Chaos gives the realm its name, Night is said to rule just as much as Chaos. She sits “with” him rather than beside or </w:t>
      </w:r>
      <w:proofErr w:type="gramStart"/>
      <w:r>
        <w:rPr>
          <w:rFonts w:ascii="Times New Roman" w:eastAsia="Times New Roman" w:hAnsi="Times New Roman" w:cs="Times New Roman"/>
          <w:sz w:val="24"/>
          <w:szCs w:val="24"/>
        </w:rPr>
        <w:t>below, and</w:t>
      </w:r>
      <w:proofErr w:type="gramEnd"/>
      <w:r>
        <w:rPr>
          <w:rFonts w:ascii="Times New Roman" w:eastAsia="Times New Roman" w:hAnsi="Times New Roman" w:cs="Times New Roman"/>
          <w:sz w:val="24"/>
          <w:szCs w:val="24"/>
        </w:rPr>
        <w:t xml:space="preserve"> takes precedence in being the “eldest of things.” In fact, when Chaos describes their realm weakening under God’s creations, he describes it as “</w:t>
      </w:r>
      <w:proofErr w:type="spellStart"/>
      <w:r>
        <w:rPr>
          <w:rFonts w:ascii="Times New Roman" w:eastAsia="Times New Roman" w:hAnsi="Times New Roman" w:cs="Times New Roman"/>
          <w:sz w:val="24"/>
          <w:szCs w:val="24"/>
        </w:rPr>
        <w:t>weak’ning</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Sceptre</w:t>
      </w:r>
      <w:proofErr w:type="spellEnd"/>
      <w:r>
        <w:rPr>
          <w:rFonts w:ascii="Times New Roman" w:eastAsia="Times New Roman" w:hAnsi="Times New Roman" w:cs="Times New Roman"/>
          <w:sz w:val="24"/>
          <w:szCs w:val="24"/>
        </w:rPr>
        <w:t xml:space="preserve"> of old </w:t>
      </w:r>
      <w:r>
        <w:rPr>
          <w:rFonts w:ascii="Times New Roman" w:eastAsia="Times New Roman" w:hAnsi="Times New Roman" w:cs="Times New Roman"/>
          <w:i/>
          <w:iCs/>
          <w:sz w:val="24"/>
          <w:szCs w:val="24"/>
        </w:rPr>
        <w:t xml:space="preserve">Night” </w:t>
      </w:r>
      <w:r>
        <w:rPr>
          <w:rFonts w:ascii="Times New Roman" w:eastAsia="Times New Roman" w:hAnsi="Times New Roman" w:cs="Times New Roman"/>
          <w:sz w:val="24"/>
          <w:szCs w:val="24"/>
        </w:rPr>
        <w:t>(II, 1002).  Additionally, Night is given female pronouns, so the realm is both patriarchal and matriarchal, if not democratically run. A “</w:t>
      </w:r>
      <w:proofErr w:type="spellStart"/>
      <w:r>
        <w:rPr>
          <w:rFonts w:ascii="Times New Roman" w:eastAsia="Times New Roman" w:hAnsi="Times New Roman" w:cs="Times New Roman"/>
          <w:sz w:val="24"/>
          <w:szCs w:val="24"/>
        </w:rPr>
        <w:t>sceptre</w:t>
      </w:r>
      <w:proofErr w:type="spellEnd"/>
      <w:r>
        <w:rPr>
          <w:rFonts w:ascii="Times New Roman" w:eastAsia="Times New Roman" w:hAnsi="Times New Roman" w:cs="Times New Roman"/>
          <w:sz w:val="24"/>
          <w:szCs w:val="24"/>
        </w:rPr>
        <w:t>” is also used to describe God and Satan’s rulership as a concept, and in this instance is given to a feminine entity. With them also are various other entities who are largely ideas rather than characters: Orcus and Ades, Demogorgon, Rumor, Chance, Tumult, Confusion, and Discord. Though Chaos and Night are “</w:t>
      </w:r>
      <w:proofErr w:type="spellStart"/>
      <w:r>
        <w:rPr>
          <w:rFonts w:ascii="Times New Roman" w:eastAsia="Times New Roman" w:hAnsi="Times New Roman" w:cs="Times New Roman"/>
          <w:sz w:val="24"/>
          <w:szCs w:val="24"/>
        </w:rPr>
        <w:t>Enthron’d</w:t>
      </w:r>
      <w:proofErr w:type="spellEnd"/>
      <w:r>
        <w:rPr>
          <w:rFonts w:ascii="Times New Roman" w:eastAsia="Times New Roman" w:hAnsi="Times New Roman" w:cs="Times New Roman"/>
          <w:sz w:val="24"/>
          <w:szCs w:val="24"/>
        </w:rPr>
        <w:t xml:space="preserve">,” none of the other entities are said to be below them, and they all share the same space in Chaos’s palace. </w:t>
      </w:r>
    </w:p>
    <w:p w14:paraId="00000022" w14:textId="77777777" w:rsidR="0074473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Chaos’s relaxed rulership is in direct opposition to the rule of God, who requires praise and worship to reaffirm his place </w:t>
      </w:r>
      <w:r>
        <w:rPr>
          <w:rFonts w:ascii="Times New Roman" w:eastAsia="Times New Roman" w:hAnsi="Times New Roman" w:cs="Times New Roman"/>
          <w:i/>
          <w:iCs/>
          <w:sz w:val="24"/>
          <w:szCs w:val="24"/>
        </w:rPr>
        <w:t>above</w:t>
      </w:r>
      <w:r>
        <w:rPr>
          <w:rFonts w:ascii="Times New Roman" w:eastAsia="Times New Roman" w:hAnsi="Times New Roman" w:cs="Times New Roman"/>
          <w:sz w:val="24"/>
          <w:szCs w:val="24"/>
        </w:rPr>
        <w:t xml:space="preserve"> those he has created. Addressing him during the war in heaven, Christ says, “O Father, O Supreme of </w:t>
      </w:r>
      <w:proofErr w:type="spellStart"/>
      <w:r>
        <w:rPr>
          <w:rFonts w:ascii="Times New Roman" w:eastAsia="Times New Roman" w:hAnsi="Times New Roman" w:cs="Times New Roman"/>
          <w:sz w:val="24"/>
          <w:szCs w:val="24"/>
        </w:rPr>
        <w:t>heav’nly</w:t>
      </w:r>
      <w:proofErr w:type="spellEnd"/>
      <w:r>
        <w:rPr>
          <w:rFonts w:ascii="Times New Roman" w:eastAsia="Times New Roman" w:hAnsi="Times New Roman" w:cs="Times New Roman"/>
          <w:sz w:val="24"/>
          <w:szCs w:val="24"/>
        </w:rPr>
        <w:t xml:space="preserve"> Thrones, / First, Highest, Holiest, Best” </w:t>
      </w:r>
      <w:r>
        <w:rPr>
          <w:rFonts w:ascii="Times New Roman" w:eastAsia="Times New Roman" w:hAnsi="Times New Roman" w:cs="Times New Roman"/>
          <w:sz w:val="24"/>
          <w:szCs w:val="24"/>
        </w:rPr>
        <w:lastRenderedPageBreak/>
        <w:t xml:space="preserve">(VI, 723-724). Here God’s value, too, comes from being “first,” but also from being the ultimate father. All others, besides the ill-defined beings in Chaos, are his children, and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abide by his orders lest they suffer eternal punishment. This means not only being </w:t>
      </w:r>
      <w:proofErr w:type="gramStart"/>
      <w:r>
        <w:rPr>
          <w:rFonts w:ascii="Times New Roman" w:eastAsia="Times New Roman" w:hAnsi="Times New Roman" w:cs="Times New Roman"/>
          <w:sz w:val="24"/>
          <w:szCs w:val="24"/>
        </w:rPr>
        <w:t>obedient, but</w:t>
      </w:r>
      <w:proofErr w:type="gramEnd"/>
      <w:r>
        <w:rPr>
          <w:rFonts w:ascii="Times New Roman" w:eastAsia="Times New Roman" w:hAnsi="Times New Roman" w:cs="Times New Roman"/>
          <w:sz w:val="24"/>
          <w:szCs w:val="24"/>
        </w:rPr>
        <w:t xml:space="preserve"> also following his value system and helping extinguish </w:t>
      </w:r>
      <w:proofErr w:type="gramStart"/>
      <w:r>
        <w:rPr>
          <w:rFonts w:ascii="Times New Roman" w:eastAsia="Times New Roman" w:hAnsi="Times New Roman" w:cs="Times New Roman"/>
          <w:sz w:val="24"/>
          <w:szCs w:val="24"/>
        </w:rPr>
        <w:t>disorder</w:t>
      </w:r>
      <w:proofErr w:type="gramEnd"/>
      <w:r>
        <w:rPr>
          <w:rFonts w:ascii="Times New Roman" w:eastAsia="Times New Roman" w:hAnsi="Times New Roman" w:cs="Times New Roman"/>
          <w:sz w:val="24"/>
          <w:szCs w:val="24"/>
        </w:rPr>
        <w:t xml:space="preserve">. Even the fallen angels, his disobedient children, do this unknowingly. During Mammon’s speech in book II, he proposes that they use Heaven as a model to construct Hell: “as he [God] our darkness, cannot we his Light / Imitate when we please?” (II, 269-270). This model they do adhere to, creating the palace “Pandemonium” to conduct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their business within. Satan takes the role of God here, holding meetings upon his high throne and commanding all the other angels to do his bidding. Although his subjects certainly have more of a say than in heaven, by virtue of them all being the same type of angel, there is nevertheless an “imitation” of the order going on. In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later in his speech Mammon says they should organize their efforts into a “</w:t>
      </w:r>
      <w:proofErr w:type="spellStart"/>
      <w:r>
        <w:rPr>
          <w:rFonts w:ascii="Times New Roman" w:eastAsia="Times New Roman" w:hAnsi="Times New Roman" w:cs="Times New Roman"/>
          <w:sz w:val="24"/>
          <w:szCs w:val="24"/>
        </w:rPr>
        <w:t>settl’d</w:t>
      </w:r>
      <w:proofErr w:type="spellEnd"/>
      <w:r>
        <w:rPr>
          <w:rFonts w:ascii="Times New Roman" w:eastAsia="Times New Roman" w:hAnsi="Times New Roman" w:cs="Times New Roman"/>
          <w:sz w:val="24"/>
          <w:szCs w:val="24"/>
        </w:rPr>
        <w:t xml:space="preserve"> state / Of order” (II, 279-280). Order, indeed, is crucial here. Even when warring with God, the fallen angels adhere to and value the system of order he has created. They fight not truly against God, but fight for his attention, for his admiration, hoping to be spared. During this meeting they struggle against the fact that God controls all he makes, and to go against him totally will only bring more despair. They can’t help but play by his rules. </w:t>
      </w:r>
    </w:p>
    <w:p w14:paraId="00000023" w14:textId="77777777" w:rsidR="0074473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Adam and Eve, too, mimic the structure of a patriarchal monarchy. This is more deliberate on the part of God, who gives them their roles. As if he were playing with dolls, he places Adam and Eve in their respective spots at the top of the </w:t>
      </w:r>
      <w:proofErr w:type="gramStart"/>
      <w:r>
        <w:rPr>
          <w:rFonts w:ascii="Times New Roman" w:eastAsia="Times New Roman" w:hAnsi="Times New Roman" w:cs="Times New Roman"/>
          <w:sz w:val="24"/>
          <w:szCs w:val="24"/>
        </w:rPr>
        <w:t>order, and</w:t>
      </w:r>
      <w:proofErr w:type="gramEnd"/>
      <w:r>
        <w:rPr>
          <w:rFonts w:ascii="Times New Roman" w:eastAsia="Times New Roman" w:hAnsi="Times New Roman" w:cs="Times New Roman"/>
          <w:sz w:val="24"/>
          <w:szCs w:val="24"/>
        </w:rPr>
        <w:t xml:space="preserve"> ordains Adam as a miniature counterpart of himself. God calls Adam “first Man, of Men innumerable </w:t>
      </w:r>
      <w:proofErr w:type="spellStart"/>
      <w:r>
        <w:rPr>
          <w:rFonts w:ascii="Times New Roman" w:eastAsia="Times New Roman" w:hAnsi="Times New Roman" w:cs="Times New Roman"/>
          <w:sz w:val="24"/>
          <w:szCs w:val="24"/>
        </w:rPr>
        <w:t>ordain’d</w:t>
      </w:r>
      <w:proofErr w:type="spellEnd"/>
      <w:r>
        <w:rPr>
          <w:rFonts w:ascii="Times New Roman" w:eastAsia="Times New Roman" w:hAnsi="Times New Roman" w:cs="Times New Roman"/>
          <w:sz w:val="24"/>
          <w:szCs w:val="24"/>
        </w:rPr>
        <w:t xml:space="preserve"> / First Father” (VIII, 296-298) God, too, is the “first father” on a larger scale. Adam is to uphold his values of hierarchy and order in his own miniature sphere, subordinating Eve and all the </w:t>
      </w:r>
      <w:r>
        <w:rPr>
          <w:rFonts w:ascii="Times New Roman" w:eastAsia="Times New Roman" w:hAnsi="Times New Roman" w:cs="Times New Roman"/>
          <w:sz w:val="24"/>
          <w:szCs w:val="24"/>
        </w:rPr>
        <w:lastRenderedPageBreak/>
        <w:t>animals below her while taming the “wildness” of the earth, a stand-in for the battle with Chaos.  The poem makes it very clear that the earth and everything on it exists for the purpose of being controlled by Adam and Eve, but primarily Adam, because God put it there for that very purpose. God says Man shall “fill the earth, / Subdue it” (VII, 531-532). The purpose of “subduing” the Earth is clear in how Adam and Eve conduct themselves in Eden. Rather than simply enjoying leisure all the time, as one might expect of paradise, we are given a picture of an unfinished and wily Earth. Each day the two dedicate hours to taming it and cutting it away for their comfort. Adam tells Eve that Earth’s “branches overgrown / … / require / More hands than ours to lop their wanton growth / … / unsightly and unsmooth, / Ask riddance, if we mean to tread with ease” (IV, 628-632) This depiction of the paradise created specifically for them is startlingly negative, and suggests that Eden is a major work in progress. Adam and Eve will only “tread with ease” if the Earth is “subdued” in the way that God said, much like he’s doing to Chaos when turning it into Creation. Comfort can only be achieved in cutting back the “wanton,” “unsightly,” and “unsmooth” parts of the natural order, so that Man may properly and more easily rule over them. The ultimate femininity of Eve is also likened to this chaotic state of nature, and she too requires the direction of the patriarchy to maintain peace and order within Eden. Eve’s hair is in “wanton ringlets” that “</w:t>
      </w:r>
      <w:proofErr w:type="spellStart"/>
      <w:r>
        <w:rPr>
          <w:rFonts w:ascii="Times New Roman" w:eastAsia="Times New Roman" w:hAnsi="Times New Roman" w:cs="Times New Roman"/>
          <w:sz w:val="24"/>
          <w:szCs w:val="24"/>
        </w:rPr>
        <w:t>wav’d</w:t>
      </w:r>
      <w:proofErr w:type="spellEnd"/>
      <w:r>
        <w:rPr>
          <w:rFonts w:ascii="Times New Roman" w:eastAsia="Times New Roman" w:hAnsi="Times New Roman" w:cs="Times New Roman"/>
          <w:sz w:val="24"/>
          <w:szCs w:val="24"/>
        </w:rPr>
        <w:t xml:space="preserve"> / As the Vine curls her tendrils” (IV, 306-307). Not only is she compared to the vines of Eden, but both she and the garden are “wanton”: a word often used to imply female sexual promiscuity. Just like the womb of Night that provides the birthplace (embryo) of the world, Eve presents a necessary evil of feminine chaos that must be overcome and utilized if a perfect society is to be achieved. </w:t>
      </w:r>
    </w:p>
    <w:p w14:paraId="00000024" w14:textId="77777777" w:rsidR="0074473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the crux of this discomfort with Chaos lies a worrying truth: that Chaos may one day triumph. What this means for God himself is uncertain, but it certainly doesn’t bode well for his </w:t>
      </w:r>
      <w:r>
        <w:rPr>
          <w:rFonts w:ascii="Times New Roman" w:eastAsia="Times New Roman" w:hAnsi="Times New Roman" w:cs="Times New Roman"/>
          <w:sz w:val="24"/>
          <w:szCs w:val="24"/>
        </w:rPr>
        <w:lastRenderedPageBreak/>
        <w:t xml:space="preserve">children, who only exist so long as Chaos is held at bay. The realm of Chaos is described as “the womb of nature and perhaps her grave” (II, 911). According to the corresponding footnote in the Hughes edition, this is cohesive with Christian thought about the end of the world, in which the way the world begins is the same state it shall return to when it ends. God, knowing all, might be able to feel this end coming, and yet continues to do what he can with the time he has. In this light Chaos feels like a terrible and inevitable foe to work </w:t>
      </w:r>
      <w:proofErr w:type="gramStart"/>
      <w:r>
        <w:rPr>
          <w:rFonts w:ascii="Times New Roman" w:eastAsia="Times New Roman" w:hAnsi="Times New Roman" w:cs="Times New Roman"/>
          <w:sz w:val="24"/>
          <w:szCs w:val="24"/>
        </w:rPr>
        <w:t>against, who</w:t>
      </w:r>
      <w:proofErr w:type="gramEnd"/>
      <w:r>
        <w:rPr>
          <w:rFonts w:ascii="Times New Roman" w:eastAsia="Times New Roman" w:hAnsi="Times New Roman" w:cs="Times New Roman"/>
          <w:sz w:val="24"/>
          <w:szCs w:val="24"/>
        </w:rPr>
        <w:t xml:space="preserve"> may win despite how anyone, human or not, tries to organize the entropy. This anxiety is present again in book IV when Adam and Eve are discussing the mysterious nature of stars. Adam tries to answer her, saying that they shine “lest total darkness should by Night regain / Her old possession, and extinguish life / In Nature and all things” (IV, 665-667). Nature, though disorderly in and of itself, owes its existence to the suppression of </w:t>
      </w:r>
      <w:r>
        <w:rPr>
          <w:rFonts w:ascii="Times New Roman" w:eastAsia="Times New Roman" w:hAnsi="Times New Roman" w:cs="Times New Roman"/>
          <w:i/>
          <w:iCs/>
          <w:sz w:val="24"/>
          <w:szCs w:val="24"/>
        </w:rPr>
        <w:t xml:space="preserve">true </w:t>
      </w:r>
      <w:r>
        <w:rPr>
          <w:rFonts w:ascii="Times New Roman" w:eastAsia="Times New Roman" w:hAnsi="Times New Roman" w:cs="Times New Roman"/>
          <w:sz w:val="24"/>
          <w:szCs w:val="24"/>
        </w:rPr>
        <w:t xml:space="preserve">disorder, Chaos, and the feminine womb-grave of Night. </w:t>
      </w:r>
    </w:p>
    <w:p w14:paraId="00000025" w14:textId="77777777" w:rsidR="0074473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Despite the efforts of God, the ultimate patriarchal father and king, the remnants of Chaos and Night persist. They persist in his own creations, in the disorder of Eden’s wildlife, and in the mysterious universe that is unveiled when Night descends upon it. The urge to organize and combat this disorder is almost second-nature to all of God’s creations, and they follow his orders to do so even subconsciously. Even when his creations detest him, as with the fallen angels, they still work to fight his battles for him, countering the eerie feminine commune of Chaos with patriarchal monarchies, subjects, rankings and armies. In this way, Satan obeys God even when he doesn’t, by helping tame the ultimate enemy alongside Adam, God’s miniature image. Theologically, all is preordained, and yet free will exists;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who knows if Chaos will return to </w:t>
      </w:r>
      <w:proofErr w:type="gramStart"/>
      <w:r>
        <w:rPr>
          <w:rFonts w:ascii="Times New Roman" w:eastAsia="Times New Roman" w:hAnsi="Times New Roman" w:cs="Times New Roman"/>
          <w:sz w:val="24"/>
          <w:szCs w:val="24"/>
        </w:rPr>
        <w:t>consume</w:t>
      </w:r>
      <w:proofErr w:type="gramEnd"/>
      <w:r>
        <w:rPr>
          <w:rFonts w:ascii="Times New Roman" w:eastAsia="Times New Roman" w:hAnsi="Times New Roman" w:cs="Times New Roman"/>
          <w:sz w:val="24"/>
          <w:szCs w:val="24"/>
        </w:rPr>
        <w:t xml:space="preserve"> all, and if Night will devour organized life.</w:t>
      </w:r>
    </w:p>
    <w:sectPr w:rsidR="0074473D">
      <w:headerReference w:type="default" r:id="rId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FFD93" w14:textId="77777777" w:rsidR="00532DFC" w:rsidRDefault="00532DFC">
      <w:pPr>
        <w:spacing w:line="240" w:lineRule="auto"/>
      </w:pPr>
      <w:r>
        <w:separator/>
      </w:r>
    </w:p>
  </w:endnote>
  <w:endnote w:type="continuationSeparator" w:id="0">
    <w:p w14:paraId="50DC4C5D" w14:textId="77777777" w:rsidR="00532DFC" w:rsidRDefault="00532D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36B7D4-DA0D-4F55-A726-6AB2B1600DC6}"/>
  </w:font>
  <w:font w:name="Cambria">
    <w:panose1 w:val="02040503050406030204"/>
    <w:charset w:val="00"/>
    <w:family w:val="roman"/>
    <w:pitch w:val="variable"/>
    <w:sig w:usb0="E00006FF" w:usb1="420024FF" w:usb2="02000000" w:usb3="00000000" w:csb0="0000019F" w:csb1="00000000"/>
    <w:embedRegular r:id="rId2" w:fontKey="{6B0842A3-9E3A-4769-921E-D3C6441C31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A3B99" w14:textId="77777777" w:rsidR="00532DFC" w:rsidRDefault="00532DFC">
      <w:pPr>
        <w:spacing w:line="240" w:lineRule="auto"/>
      </w:pPr>
      <w:r>
        <w:separator/>
      </w:r>
    </w:p>
  </w:footnote>
  <w:footnote w:type="continuationSeparator" w:id="0">
    <w:p w14:paraId="2FFDA94F" w14:textId="77777777" w:rsidR="00532DFC" w:rsidRDefault="00532D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23FD93B9" w:rsidR="0074473D" w:rsidRDefault="00AD462D">
    <w:pPr>
      <w:jc w:val="right"/>
    </w:pPr>
    <w:r>
      <w:t xml:space="preserve">Augustine </w:t>
    </w:r>
    <w:r w:rsidR="00000000">
      <w:t xml:space="preserve">Habeck </w:t>
    </w:r>
    <w:r w:rsidR="00000000">
      <w:fldChar w:fldCharType="begin"/>
    </w:r>
    <w:r w:rsidR="00000000">
      <w:instrText>PAGE</w:instrText>
    </w:r>
    <w:r w:rsidR="00000000">
      <w:fldChar w:fldCharType="separate"/>
    </w:r>
    <w:r>
      <w:rPr>
        <w:noProof/>
      </w:rPr>
      <w:t>1</w:t>
    </w:r>
    <w:r w:rsidR="00000000">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3D"/>
    <w:rsid w:val="0008037A"/>
    <w:rsid w:val="00532DFC"/>
    <w:rsid w:val="0074473D"/>
    <w:rsid w:val="00AD4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7EB3F"/>
  <w15:docId w15:val="{BFC0C1D5-76F3-4EC7-A0DA-E42E12C1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D462D"/>
    <w:pPr>
      <w:tabs>
        <w:tab w:val="center" w:pos="4680"/>
        <w:tab w:val="right" w:pos="9360"/>
      </w:tabs>
      <w:spacing w:line="240" w:lineRule="auto"/>
    </w:pPr>
  </w:style>
  <w:style w:type="character" w:customStyle="1" w:styleId="HeaderChar">
    <w:name w:val="Header Char"/>
    <w:basedOn w:val="DefaultParagraphFont"/>
    <w:link w:val="Header"/>
    <w:uiPriority w:val="99"/>
    <w:rsid w:val="00AD462D"/>
  </w:style>
  <w:style w:type="paragraph" w:styleId="Footer">
    <w:name w:val="footer"/>
    <w:basedOn w:val="Normal"/>
    <w:link w:val="FooterChar"/>
    <w:uiPriority w:val="99"/>
    <w:unhideWhenUsed/>
    <w:rsid w:val="00AD462D"/>
    <w:pPr>
      <w:tabs>
        <w:tab w:val="center" w:pos="4680"/>
        <w:tab w:val="right" w:pos="9360"/>
      </w:tabs>
      <w:spacing w:line="240" w:lineRule="auto"/>
    </w:pPr>
  </w:style>
  <w:style w:type="character" w:customStyle="1" w:styleId="FooterChar">
    <w:name w:val="Footer Char"/>
    <w:basedOn w:val="DefaultParagraphFont"/>
    <w:link w:val="Footer"/>
    <w:uiPriority w:val="99"/>
    <w:rsid w:val="00AD4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DpYXB7f0/Ti9HV5FL1Ks6MCrlw==">CgMxLjA4AHIhMXlzQURNVFBjVmw4c3lyUmxQZmFhUFhRS1RRdE45QVkw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1583</Words>
  <Characters>9026</Characters>
  <Application>Microsoft Office Word</Application>
  <DocSecurity>0</DocSecurity>
  <Lines>75</Lines>
  <Paragraphs>21</Paragraphs>
  <ScaleCrop>false</ScaleCrop>
  <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Habeck, Augustine V.</cp:lastModifiedBy>
  <cp:revision>2</cp:revision>
  <dcterms:created xsi:type="dcterms:W3CDTF">2026-06-13T17:24:00Z</dcterms:created>
  <dcterms:modified xsi:type="dcterms:W3CDTF">2026-06-13T17:24:00Z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5488e732-1c97-45e0-8c40-da65e59bbc1a</vt:lpwstr>
  </property>
</Properties>
</file>